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CBE3" w14:textId="345F7C73" w:rsidR="00CC0C1E" w:rsidRPr="009F0404" w:rsidRDefault="00CC0C1E" w:rsidP="00CC0C1E">
      <w:pPr>
        <w:rPr>
          <w:rFonts w:ascii="Tahoma" w:hAnsi="Tahoma" w:cs="Tahoma"/>
          <w:sz w:val="32"/>
          <w:szCs w:val="32"/>
        </w:rPr>
      </w:pPr>
      <w:r w:rsidRPr="009F0404">
        <w:rPr>
          <w:rFonts w:ascii="Tahoma" w:hAnsi="Tahoma" w:cs="Tahoma"/>
          <w:sz w:val="32"/>
          <w:szCs w:val="32"/>
        </w:rPr>
        <w:t>Microsoft Teams – Secondary Ringer - Setting</w:t>
      </w:r>
    </w:p>
    <w:p w14:paraId="76CFAFA9" w14:textId="6000BC16" w:rsidR="00CC0C1E" w:rsidRPr="009F0404" w:rsidRDefault="00CC0C1E" w:rsidP="00CC0C1E">
      <w:pPr>
        <w:rPr>
          <w:rFonts w:ascii="Tahoma" w:hAnsi="Tahoma" w:cs="Tahoma"/>
        </w:rPr>
      </w:pPr>
      <w:r w:rsidRPr="009F0404">
        <w:rPr>
          <w:rFonts w:ascii="Tahoma" w:hAnsi="Tahoma" w:cs="Tahoma"/>
        </w:rPr>
        <w:t>If you can’t hear the phone rings from your PC speakers follow the steps below</w:t>
      </w:r>
    </w:p>
    <w:p w14:paraId="5275DFAC" w14:textId="7DB6C583" w:rsidR="00CC0C1E" w:rsidRPr="00EC7F0D" w:rsidRDefault="00CC0C1E" w:rsidP="00CC0C1E">
      <w:pPr>
        <w:rPr>
          <w:i/>
          <w:iCs/>
        </w:rPr>
      </w:pPr>
    </w:p>
    <w:p w14:paraId="0F12A4AD" w14:textId="479513E0" w:rsidR="00CC0C1E" w:rsidRDefault="009F0404" w:rsidP="00CC0C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C7BCB" wp14:editId="1FC6081D">
                <wp:simplePos x="0" y="0"/>
                <wp:positionH relativeFrom="column">
                  <wp:posOffset>3990975</wp:posOffset>
                </wp:positionH>
                <wp:positionV relativeFrom="paragraph">
                  <wp:posOffset>833120</wp:posOffset>
                </wp:positionV>
                <wp:extent cx="2076450" cy="1323975"/>
                <wp:effectExtent l="57150" t="438150" r="76200" b="104775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323975"/>
                        </a:xfrm>
                        <a:prstGeom prst="wedgeRoundRectCallout">
                          <a:avLst>
                            <a:gd name="adj1" fmla="val -18792"/>
                            <a:gd name="adj2" fmla="val -8072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11AFE" w14:textId="44113FA6" w:rsidR="009F0404" w:rsidRDefault="009F0404" w:rsidP="009F0404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F0404">
                              <w:rPr>
                                <w:rFonts w:ascii="Tahoma" w:hAnsi="Tahoma" w:cs="Tahoma"/>
                                <w:color w:val="FF0000"/>
                              </w:rPr>
                              <w:t>Step 1</w:t>
                            </w:r>
                          </w:p>
                          <w:p w14:paraId="64C38983" w14:textId="5A913C83" w:rsidR="009F0404" w:rsidRPr="009F0404" w:rsidRDefault="009F0404" w:rsidP="009F0404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F0404">
                              <w:rPr>
                                <w:rFonts w:ascii="Tahoma" w:hAnsi="Tahoma" w:cs="Tahoma"/>
                              </w:rPr>
                              <w:t>Go to and click on the three dots before City of Greater Dandenong</w:t>
                            </w:r>
                            <w:r w:rsidRPr="009F040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9F0404">
                              <w:rPr>
                                <w:rFonts w:ascii="Tahoma" w:hAnsi="Tahoma" w:cs="Tahoma"/>
                              </w:rPr>
                              <w:t>and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your</w:t>
                            </w:r>
                            <w:r w:rsidRPr="009F0404">
                              <w:rPr>
                                <w:rFonts w:ascii="Tahoma" w:hAnsi="Tahoma" w:cs="Tahoma"/>
                              </w:rPr>
                              <w:t xml:space="preserve"> login picture</w:t>
                            </w:r>
                          </w:p>
                          <w:p w14:paraId="3444E2B1" w14:textId="77777777" w:rsidR="009F0404" w:rsidRDefault="009F0404" w:rsidP="009F0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C7B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margin-left:314.25pt;margin-top:65.6pt;width:163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" adj="6741,-663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2A11AFE" w14:textId="44113FA6" w:rsidR="009F0404" w:rsidRDefault="009F0404" w:rsidP="009F0404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F0404">
                        <w:rPr>
                          <w:rFonts w:ascii="Tahoma" w:hAnsi="Tahoma" w:cs="Tahoma"/>
                          <w:color w:val="FF0000"/>
                        </w:rPr>
                        <w:t>Step 1</w:t>
                      </w:r>
                    </w:p>
                    <w:p w14:paraId="64C38983" w14:textId="5A913C83" w:rsidR="009F0404" w:rsidRPr="009F0404" w:rsidRDefault="009F0404" w:rsidP="009F0404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F0404">
                        <w:rPr>
                          <w:rFonts w:ascii="Tahoma" w:hAnsi="Tahoma" w:cs="Tahoma"/>
                        </w:rPr>
                        <w:t>Go to and click on the three dots before City of Greater Dandenong</w:t>
                      </w:r>
                      <w:r w:rsidRPr="009F0404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9F0404">
                        <w:rPr>
                          <w:rFonts w:ascii="Tahoma" w:hAnsi="Tahoma" w:cs="Tahoma"/>
                        </w:rPr>
                        <w:t>and</w:t>
                      </w:r>
                      <w:r>
                        <w:rPr>
                          <w:rFonts w:ascii="Tahoma" w:hAnsi="Tahoma" w:cs="Tahoma"/>
                        </w:rPr>
                        <w:t xml:space="preserve"> your</w:t>
                      </w:r>
                      <w:r w:rsidRPr="009F0404">
                        <w:rPr>
                          <w:rFonts w:ascii="Tahoma" w:hAnsi="Tahoma" w:cs="Tahoma"/>
                        </w:rPr>
                        <w:t xml:space="preserve"> login picture</w:t>
                      </w:r>
                    </w:p>
                    <w:p w14:paraId="3444E2B1" w14:textId="77777777" w:rsidR="009F0404" w:rsidRDefault="009F0404" w:rsidP="009F0404"/>
                  </w:txbxContent>
                </v:textbox>
              </v:shape>
            </w:pict>
          </mc:Fallback>
        </mc:AlternateContent>
      </w:r>
      <w:r w:rsidR="00CC0C1E">
        <w:rPr>
          <w:noProof/>
        </w:rPr>
        <w:drawing>
          <wp:inline distT="0" distB="0" distL="0" distR="0" wp14:anchorId="1CABD510" wp14:editId="07197C34">
            <wp:extent cx="5724525" cy="2257425"/>
            <wp:effectExtent l="114300" t="95250" r="123825" b="1047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C35033" w14:textId="1DACF44C" w:rsidR="009F0404" w:rsidRDefault="009F0404" w:rsidP="00CC0C1E">
      <w:pPr>
        <w:rPr>
          <w:i/>
          <w:iCs/>
        </w:rPr>
      </w:pPr>
    </w:p>
    <w:p w14:paraId="28EB8213" w14:textId="3610B9F3" w:rsidR="00CC0C1E" w:rsidRDefault="009F0404" w:rsidP="00CC0C1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4CB6C" wp14:editId="1B6CAC1D">
                <wp:simplePos x="0" y="0"/>
                <wp:positionH relativeFrom="column">
                  <wp:posOffset>3562350</wp:posOffset>
                </wp:positionH>
                <wp:positionV relativeFrom="paragraph">
                  <wp:posOffset>500380</wp:posOffset>
                </wp:positionV>
                <wp:extent cx="1543050" cy="838200"/>
                <wp:effectExtent l="361950" t="38100" r="76200" b="9525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38200"/>
                        </a:xfrm>
                        <a:prstGeom prst="wedgeRoundRectCallout">
                          <a:avLst>
                            <a:gd name="adj1" fmla="val -70168"/>
                            <a:gd name="adj2" fmla="val -572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AA053D" w14:textId="0DEC1ADA" w:rsidR="009F0404" w:rsidRDefault="009F0404" w:rsidP="009F0404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F0404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2</w:t>
                            </w:r>
                          </w:p>
                          <w:p w14:paraId="35CECF79" w14:textId="1FCBC3CA" w:rsidR="009F0404" w:rsidRPr="009F0404" w:rsidRDefault="009F0404" w:rsidP="009F0404">
                            <w:r w:rsidRPr="009F0404">
                              <w:rPr>
                                <w:rFonts w:ascii="Tahoma" w:hAnsi="Tahoma" w:cs="Tahoma"/>
                              </w:rPr>
                              <w:t>Click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CB6C" id="Speech Bubble: Rectangle with Corners Rounded 4" o:spid="_x0000_s1027" type="#_x0000_t62" style="position:absolute;margin-left:280.5pt;margin-top:39.4pt;width:121.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" adj="-4356,956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EAA053D" w14:textId="0DEC1ADA" w:rsidR="009F0404" w:rsidRDefault="009F0404" w:rsidP="009F0404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F0404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2</w:t>
                      </w:r>
                    </w:p>
                    <w:p w14:paraId="35CECF79" w14:textId="1FCBC3CA" w:rsidR="009F0404" w:rsidRPr="009F0404" w:rsidRDefault="009F0404" w:rsidP="009F0404">
                      <w:r w:rsidRPr="009F0404">
                        <w:rPr>
                          <w:rFonts w:ascii="Tahoma" w:hAnsi="Tahoma" w:cs="Tahoma"/>
                        </w:rPr>
                        <w:t>Click Settings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</w:rPr>
        <w:t xml:space="preserve"> </w:t>
      </w:r>
      <w:r w:rsidR="00CC0C1E">
        <w:rPr>
          <w:b/>
          <w:bCs/>
          <w:noProof/>
        </w:rPr>
        <w:drawing>
          <wp:inline distT="0" distB="0" distL="0" distR="0" wp14:anchorId="77BE8741" wp14:editId="6357BF2F">
            <wp:extent cx="5505450" cy="3038475"/>
            <wp:effectExtent l="133350" t="95250" r="114300" b="1047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E9E7DE" w14:textId="0E090266" w:rsidR="00CC0C1E" w:rsidRDefault="00CC0C1E" w:rsidP="00CC0C1E"/>
    <w:p w14:paraId="41712F1A" w14:textId="785A6E83" w:rsidR="00CC0C1E" w:rsidRDefault="00CC0C1E" w:rsidP="00CC0C1E"/>
    <w:p w14:paraId="6EEFCE00" w14:textId="3267A5F2" w:rsidR="00CC0C1E" w:rsidRDefault="00CC0C1E" w:rsidP="00CC0C1E">
      <w:pPr>
        <w:jc w:val="center"/>
        <w:rPr>
          <w:b/>
          <w:bCs/>
        </w:rPr>
      </w:pPr>
    </w:p>
    <w:p w14:paraId="00BEC2BA" w14:textId="5863CEA2" w:rsidR="00CC0C1E" w:rsidRDefault="00CC0C1E" w:rsidP="00CC0C1E">
      <w:r>
        <w:t xml:space="preserve"> </w:t>
      </w:r>
    </w:p>
    <w:p w14:paraId="3140FC43" w14:textId="24DA811E" w:rsidR="00CC0C1E" w:rsidRDefault="009F0404" w:rsidP="00CC0C1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44AC0" wp14:editId="6484B928">
                <wp:simplePos x="0" y="0"/>
                <wp:positionH relativeFrom="margin">
                  <wp:align>right</wp:align>
                </wp:positionH>
                <wp:positionV relativeFrom="paragraph">
                  <wp:posOffset>-227965</wp:posOffset>
                </wp:positionV>
                <wp:extent cx="2076450" cy="1323975"/>
                <wp:effectExtent l="57150" t="38100" r="76200" b="44767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800" y="685800"/>
                          <a:ext cx="2076450" cy="1323975"/>
                        </a:xfrm>
                        <a:prstGeom prst="wedgeRoundRectCallout">
                          <a:avLst>
                            <a:gd name="adj1" fmla="val -30719"/>
                            <a:gd name="adj2" fmla="val 7611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39E86D" w14:textId="1A39AD7B" w:rsidR="009F0404" w:rsidRDefault="009F0404" w:rsidP="009F0404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F0404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3</w:t>
                            </w:r>
                          </w:p>
                          <w:p w14:paraId="20119A02" w14:textId="1402CA15" w:rsidR="009F0404" w:rsidRPr="009F0404" w:rsidRDefault="009F0404" w:rsidP="009F040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t xml:space="preserve"> </w:t>
                            </w:r>
                            <w:r w:rsidRPr="009F0404">
                              <w:rPr>
                                <w:rFonts w:ascii="Tahoma" w:hAnsi="Tahoma" w:cs="Tahoma"/>
                              </w:rPr>
                              <w:t xml:space="preserve">Select the relevant Jabra device (could be the Polycom handset </w:t>
                            </w:r>
                            <w:r w:rsidRPr="009F0404">
                              <w:rPr>
                                <w:rFonts w:ascii="Tahoma" w:hAnsi="Tahoma" w:cs="Tahoma"/>
                              </w:rPr>
                              <w:t>if you are on the counter)</w:t>
                            </w:r>
                          </w:p>
                          <w:p w14:paraId="5567B34B" w14:textId="77777777" w:rsidR="009F0404" w:rsidRDefault="009F0404" w:rsidP="009F0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4AC0" id="Speech Bubble: Rectangle with Corners Rounded 3" o:spid="_x0000_s1028" type="#_x0000_t62" style="position:absolute;margin-left:112.3pt;margin-top:-17.95pt;width:163.5pt;height:10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" adj="4165,27241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B39E86D" w14:textId="1A39AD7B" w:rsidR="009F0404" w:rsidRDefault="009F0404" w:rsidP="009F0404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F0404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3</w:t>
                      </w:r>
                    </w:p>
                    <w:p w14:paraId="20119A02" w14:textId="1402CA15" w:rsidR="009F0404" w:rsidRPr="009F0404" w:rsidRDefault="009F0404" w:rsidP="009F0404">
                      <w:pPr>
                        <w:rPr>
                          <w:rFonts w:ascii="Tahoma" w:hAnsi="Tahoma" w:cs="Tahoma"/>
                        </w:rPr>
                      </w:pPr>
                      <w:r>
                        <w:t xml:space="preserve"> </w:t>
                      </w:r>
                      <w:r w:rsidRPr="009F0404">
                        <w:rPr>
                          <w:rFonts w:ascii="Tahoma" w:hAnsi="Tahoma" w:cs="Tahoma"/>
                        </w:rPr>
                        <w:t xml:space="preserve">Select the relevant Jabra device (could be the Polycom handset </w:t>
                      </w:r>
                      <w:r w:rsidRPr="009F0404">
                        <w:rPr>
                          <w:rFonts w:ascii="Tahoma" w:hAnsi="Tahoma" w:cs="Tahoma"/>
                        </w:rPr>
                        <w:t>if you are on the counter)</w:t>
                      </w:r>
                    </w:p>
                    <w:p w14:paraId="5567B34B" w14:textId="77777777" w:rsidR="009F0404" w:rsidRDefault="009F0404" w:rsidP="009F0404"/>
                  </w:txbxContent>
                </v:textbox>
                <w10:wrap anchorx="margin"/>
              </v:shape>
            </w:pict>
          </mc:Fallback>
        </mc:AlternateContent>
      </w:r>
    </w:p>
    <w:p w14:paraId="251A7401" w14:textId="1E02718F" w:rsidR="00CC0C1E" w:rsidRDefault="00CC0C1E" w:rsidP="00CC0C1E">
      <w:pPr>
        <w:jc w:val="center"/>
      </w:pPr>
      <w:r>
        <w:rPr>
          <w:noProof/>
        </w:rPr>
        <w:drawing>
          <wp:inline distT="0" distB="0" distL="0" distR="0" wp14:anchorId="69A5CC76" wp14:editId="7317DC24">
            <wp:extent cx="4905375" cy="1890194"/>
            <wp:effectExtent l="114300" t="95250" r="104775" b="914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99" cy="189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3D68DE" w14:textId="77777777" w:rsidR="009F0404" w:rsidRDefault="009F0404" w:rsidP="00CC0C1E">
      <w:pPr>
        <w:rPr>
          <w:rFonts w:ascii="Tahoma" w:hAnsi="Tahoma" w:cs="Tahoma"/>
        </w:rPr>
      </w:pPr>
    </w:p>
    <w:p w14:paraId="02E10B4B" w14:textId="303577B0" w:rsidR="00CC0C1E" w:rsidRPr="009F0404" w:rsidRDefault="00CC0C1E" w:rsidP="00CC0C1E">
      <w:pPr>
        <w:rPr>
          <w:rFonts w:ascii="Tahoma" w:hAnsi="Tahoma" w:cs="Tahoma"/>
        </w:rPr>
      </w:pPr>
      <w:r w:rsidRPr="009F0404">
        <w:rPr>
          <w:rFonts w:ascii="Tahoma" w:hAnsi="Tahoma" w:cs="Tahoma"/>
        </w:rPr>
        <w:t>Close the settings window</w:t>
      </w:r>
      <w:r w:rsidR="00852D92" w:rsidRPr="009F0404">
        <w:rPr>
          <w:rFonts w:ascii="Tahoma" w:hAnsi="Tahoma" w:cs="Tahoma"/>
        </w:rPr>
        <w:t xml:space="preserve"> to finish</w:t>
      </w:r>
    </w:p>
    <w:p w14:paraId="0E7AEB91" w14:textId="52C016F6" w:rsidR="00CC0C1E" w:rsidRDefault="00CC0C1E" w:rsidP="00CC0C1E">
      <w:pPr>
        <w:jc w:val="center"/>
      </w:pPr>
    </w:p>
    <w:p w14:paraId="417A49ED" w14:textId="10942179" w:rsidR="00385679" w:rsidRDefault="00385679"/>
    <w:sectPr w:rsidR="00385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467C8"/>
    <w:multiLevelType w:val="hybridMultilevel"/>
    <w:tmpl w:val="A53C9F9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E"/>
    <w:rsid w:val="00385679"/>
    <w:rsid w:val="00852D92"/>
    <w:rsid w:val="009F0404"/>
    <w:rsid w:val="00C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0D64"/>
  <w15:chartTrackingRefBased/>
  <w15:docId w15:val="{AA3D2049-985B-48EA-BE58-05BEC075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21e4ceadd8ad43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A7982465</value>
    </field>
    <field name="Objective-Title">
      <value order="0">Procedure - Secondary Ringer - to hear calls ringing over speakers</value>
    </field>
    <field name="Objective-Description">
      <value order="0"/>
    </field>
    <field name="Objective-CreationStamp">
      <value order="0">2021-08-19T04:40:23Z</value>
    </field>
    <field name="Objective-IsApproved">
      <value order="0">false</value>
    </field>
    <field name="Objective-IsPublished">
      <value order="0">true</value>
    </field>
    <field name="Objective-DatePublished">
      <value order="0">2021-08-19T04:41:11Z</value>
    </field>
    <field name="Objective-ModificationStamp">
      <value order="0">2021-08-20T01:46:30Z</value>
    </field>
    <field name="Objective-Owner">
      <value order="0">Gus Martin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vA10273929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Martin</dc:creator>
  <cp:keywords/>
  <dc:description/>
  <cp:lastModifiedBy>Donna Williams</cp:lastModifiedBy>
  <cp:revision>3</cp:revision>
  <dcterms:created xsi:type="dcterms:W3CDTF">2021-08-18T03:54:00Z</dcterms:created>
  <dcterms:modified xsi:type="dcterms:W3CDTF">2021-08-19T02:32:00Z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A7982465</vt:lpwstr>
  </property>
  <property fmtid="{D5CDD505-2E9C-101B-9397-08002B2CF9AE}" pid="4" name="Objective-Title">
    <vt:lpwstr>Procedure - Secondary Ringer - to hear calls ringing over speakers</vt:lpwstr>
  </property>
  <property fmtid="{D5CDD505-2E9C-101B-9397-08002B2CF9AE}" pid="5" name="Objective-Description">
    <vt:lpwstr/>
  </property>
  <property fmtid="{D5CDD505-2E9C-101B-9397-08002B2CF9AE}" pid="6" name="Objective-CreationStamp">
    <vt:filetime>2021-08-19T04:40:23Z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2021-08-19T04:41:11Z</vt:filetime>
  </property>
  <property fmtid="{D5CDD505-2E9C-101B-9397-08002B2CF9AE}" pid="10" name="Objective-ModificationStamp">
    <vt:filetime>2021-08-20T01:46:30Z</vt:filetime>
  </property>
  <property fmtid="{D5CDD505-2E9C-101B-9397-08002B2CF9AE}" pid="11" name="Objective-Owner">
    <vt:lpwstr>Gus Martin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vA10273929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Customer Service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